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7792" w14:textId="77777777" w:rsidR="00897324" w:rsidRDefault="00897324">
      <w:pPr>
        <w:rPr>
          <w:rFonts w:asciiTheme="minorHAnsi" w:hAnsiTheme="minorHAnsi" w:cstheme="minorHAnsi"/>
          <w:bCs/>
          <w:sz w:val="24"/>
          <w:szCs w:val="24"/>
        </w:rPr>
      </w:pPr>
    </w:p>
    <w:p w14:paraId="2579F23A" w14:textId="77777777" w:rsidR="00897324" w:rsidRDefault="00897324">
      <w:pPr>
        <w:rPr>
          <w:rFonts w:asciiTheme="minorHAnsi" w:hAnsiTheme="minorHAnsi" w:cstheme="minorHAnsi"/>
          <w:bCs/>
          <w:sz w:val="24"/>
          <w:szCs w:val="24"/>
        </w:rPr>
      </w:pPr>
    </w:p>
    <w:p w14:paraId="37DE7662" w14:textId="7369BA45" w:rsidR="00816B09" w:rsidRPr="0050712F" w:rsidRDefault="00897324" w:rsidP="00897324">
      <w:pPr>
        <w:jc w:val="center"/>
        <w:rPr>
          <w:rFonts w:ascii="Avenir LT Std 35 Light" w:hAnsi="Avenir LT Std 35 Light" w:cs="Arial"/>
          <w:b/>
          <w:color w:val="44546A" w:themeColor="text2"/>
          <w:sz w:val="30"/>
          <w:szCs w:val="36"/>
        </w:rPr>
      </w:pPr>
      <w:r w:rsidRPr="0050712F">
        <w:rPr>
          <w:rFonts w:asciiTheme="minorHAnsi" w:hAnsiTheme="minorHAnsi" w:cstheme="minorHAnsi"/>
          <w:b/>
          <w:color w:val="44546A" w:themeColor="text2"/>
          <w:sz w:val="40"/>
          <w:szCs w:val="40"/>
        </w:rPr>
        <w:t>AUTORIZACIÓN DE DESPLAZAMIENTOS</w:t>
      </w:r>
    </w:p>
    <w:p w14:paraId="606D7478" w14:textId="77777777" w:rsidR="00897324" w:rsidRDefault="00897324" w:rsidP="00BD7A79">
      <w:pPr>
        <w:jc w:val="right"/>
        <w:rPr>
          <w:rFonts w:asciiTheme="minorHAnsi" w:hAnsiTheme="minorHAnsi" w:cstheme="minorHAnsi"/>
          <w:szCs w:val="22"/>
        </w:rPr>
      </w:pPr>
    </w:p>
    <w:p w14:paraId="1B8E1176" w14:textId="77777777" w:rsidR="00897324" w:rsidRDefault="00897324" w:rsidP="00BD7A79">
      <w:pPr>
        <w:jc w:val="right"/>
        <w:rPr>
          <w:rFonts w:asciiTheme="minorHAnsi" w:hAnsiTheme="minorHAnsi" w:cstheme="minorHAnsi"/>
          <w:szCs w:val="22"/>
        </w:rPr>
      </w:pPr>
    </w:p>
    <w:p w14:paraId="3CF06A88" w14:textId="77777777" w:rsidR="00897324" w:rsidRDefault="00897324" w:rsidP="00897324">
      <w:pPr>
        <w:rPr>
          <w:rFonts w:asciiTheme="minorHAnsi" w:hAnsiTheme="minorHAnsi" w:cstheme="minorHAnsi"/>
          <w:szCs w:val="22"/>
        </w:rPr>
      </w:pPr>
    </w:p>
    <w:p w14:paraId="26DD1EC0" w14:textId="77777777" w:rsidR="00897324" w:rsidRDefault="00897324" w:rsidP="00BD7A79">
      <w:pPr>
        <w:jc w:val="right"/>
        <w:rPr>
          <w:rFonts w:asciiTheme="minorHAnsi" w:hAnsiTheme="minorHAnsi" w:cstheme="minorHAnsi"/>
          <w:szCs w:val="22"/>
        </w:rPr>
      </w:pPr>
    </w:p>
    <w:p w14:paraId="2C744BCC" w14:textId="3A1BF183" w:rsidR="00816B09" w:rsidRPr="0050712F" w:rsidRDefault="00995703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En [·],</w:t>
      </w:r>
      <w:r w:rsidR="00220253"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 29 de marzo de 2020</w:t>
      </w:r>
    </w:p>
    <w:p w14:paraId="216A9644" w14:textId="77777777" w:rsidR="00816B09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30B8843A" w14:textId="6E33B227" w:rsidR="00816B09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50467EB3" w14:textId="51200D49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Trabajador D/</w:t>
      </w:r>
      <w:proofErr w:type="spellStart"/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Dña</w:t>
      </w:r>
      <w:proofErr w:type="spellEnd"/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:  </w:t>
      </w:r>
    </w:p>
    <w:p w14:paraId="558ED9FD" w14:textId="644D94C7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7EF7D4B5" w14:textId="3239650E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Empresa: </w:t>
      </w:r>
    </w:p>
    <w:p w14:paraId="7920FDC9" w14:textId="3C59067C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CIF: </w:t>
      </w:r>
    </w:p>
    <w:p w14:paraId="6647F3FE" w14:textId="58A84955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Actividad: </w:t>
      </w:r>
    </w:p>
    <w:p w14:paraId="4B12150D" w14:textId="13A2CE55" w:rsidR="008E3803" w:rsidRPr="0050712F" w:rsidRDefault="008E3803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Centro de trabajo:</w:t>
      </w:r>
    </w:p>
    <w:p w14:paraId="6FDD878F" w14:textId="77777777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6E82608F" w14:textId="77777777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1A318990" w14:textId="188B8C8F" w:rsidR="00816B09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El trabajador anteriormente indicado, </w:t>
      </w:r>
      <w:r w:rsidR="00DB2A1C" w:rsidRPr="0050712F">
        <w:rPr>
          <w:rFonts w:asciiTheme="minorHAnsi" w:hAnsiTheme="minorHAnsi" w:cstheme="minorHAnsi"/>
          <w:color w:val="262626" w:themeColor="text1" w:themeTint="D9"/>
          <w:szCs w:val="22"/>
        </w:rPr>
        <w:t>presta servicios para</w:t>
      </w: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 esta empresa.</w:t>
      </w:r>
    </w:p>
    <w:p w14:paraId="17065F11" w14:textId="6A79D382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5EB420BE" w14:textId="1AFF52BF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La actividad de la empresa está contemplada dentro de las previstas en el Real Decreto 463/202</w:t>
      </w:r>
      <w:r w:rsidR="00A65BFE" w:rsidRPr="0050712F">
        <w:rPr>
          <w:rFonts w:asciiTheme="minorHAnsi" w:hAnsiTheme="minorHAnsi" w:cstheme="minorHAnsi"/>
          <w:color w:val="262626" w:themeColor="text1" w:themeTint="D9"/>
          <w:szCs w:val="22"/>
        </w:rPr>
        <w:t>0</w:t>
      </w: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 de 14 de marzo, así como de aquellas contempladas en el Real Decreto 10/2020 de 29 de marzo como una actividad esencial.</w:t>
      </w:r>
    </w:p>
    <w:p w14:paraId="67973E8B" w14:textId="30473D7A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380E4923" w14:textId="3F29556F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En concreto, la actividad de la empresa es</w:t>
      </w:r>
      <w:r w:rsidR="00DB2A1C"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 __________________</w:t>
      </w:r>
      <w:r w:rsidR="0050712F">
        <w:rPr>
          <w:rFonts w:asciiTheme="minorHAnsi" w:hAnsiTheme="minorHAnsi" w:cstheme="minorHAnsi"/>
          <w:color w:val="262626" w:themeColor="text1" w:themeTint="D9"/>
          <w:szCs w:val="22"/>
        </w:rPr>
        <w:t>____________________________________</w:t>
      </w:r>
    </w:p>
    <w:p w14:paraId="20FB464B" w14:textId="62C46BAF" w:rsidR="00701066" w:rsidRPr="0050712F" w:rsidRDefault="00701066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2463FA82" w14:textId="32A2FAFC" w:rsidR="00701066" w:rsidRPr="0050712F" w:rsidRDefault="00701066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Por todo ello, el trabajador debe de prestar su actividad ordinaria desplazándose al centro de trabajo.</w:t>
      </w:r>
    </w:p>
    <w:p w14:paraId="6B815DD2" w14:textId="77777777" w:rsidR="00897324" w:rsidRPr="0050712F" w:rsidRDefault="00897324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bookmarkStart w:id="0" w:name="_GoBack"/>
      <w:bookmarkEnd w:id="0"/>
    </w:p>
    <w:p w14:paraId="2CE8EFE4" w14:textId="1160FBCD" w:rsidR="00D26F41" w:rsidRPr="0050712F" w:rsidRDefault="00701066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Documento que expedimos en la fecha y lugar en el encabezamiento indicado.</w:t>
      </w:r>
    </w:p>
    <w:p w14:paraId="69244175" w14:textId="2EF009D6" w:rsidR="00816B09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49B61289" w14:textId="68F1E9A9" w:rsidR="00816B09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239DD4B5" w14:textId="2FBF615C" w:rsidR="00816B09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5C06DEB0" w14:textId="77777777" w:rsidR="0050712F" w:rsidRPr="0050712F" w:rsidRDefault="0050712F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0ECC9061" w14:textId="58CB8D9D" w:rsidR="00816B09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4E7EB59B" w14:textId="596CDBA6" w:rsidR="00816B09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>Fdo</w:t>
      </w:r>
      <w:r w:rsidR="0050712F">
        <w:rPr>
          <w:rFonts w:asciiTheme="minorHAnsi" w:hAnsiTheme="minorHAnsi" w:cstheme="minorHAnsi"/>
          <w:color w:val="262626" w:themeColor="text1" w:themeTint="D9"/>
          <w:szCs w:val="22"/>
        </w:rPr>
        <w:t>.</w:t>
      </w: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: </w:t>
      </w:r>
      <w:r w:rsidR="00701066"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Indicar </w:t>
      </w:r>
      <w:r w:rsidR="00995703" w:rsidRPr="0050712F">
        <w:rPr>
          <w:rFonts w:asciiTheme="minorHAnsi" w:hAnsiTheme="minorHAnsi" w:cstheme="minorHAnsi"/>
          <w:color w:val="262626" w:themeColor="text1" w:themeTint="D9"/>
          <w:szCs w:val="22"/>
        </w:rPr>
        <w:t>NOMBRE SOCIEDAD</w:t>
      </w:r>
      <w:r w:rsidR="0058708F" w:rsidRPr="0050712F">
        <w:rPr>
          <w:rFonts w:asciiTheme="minorHAnsi" w:hAnsiTheme="minorHAnsi" w:cstheme="minorHAnsi"/>
          <w:color w:val="262626" w:themeColor="text1" w:themeTint="D9"/>
          <w:szCs w:val="22"/>
        </w:rPr>
        <w:t>, SELLO y FIRMAR</w:t>
      </w:r>
    </w:p>
    <w:p w14:paraId="188FC56E" w14:textId="5E95D8A3" w:rsidR="00816B09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1AAA6897" w14:textId="77777777" w:rsidR="00995703" w:rsidRPr="0050712F" w:rsidRDefault="00816B09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50712F">
        <w:rPr>
          <w:rFonts w:asciiTheme="minorHAnsi" w:hAnsiTheme="minorHAnsi" w:cstheme="minorHAnsi"/>
          <w:color w:val="262626" w:themeColor="text1" w:themeTint="D9"/>
          <w:szCs w:val="22"/>
        </w:rPr>
        <w:t xml:space="preserve">                 </w:t>
      </w:r>
    </w:p>
    <w:p w14:paraId="0C177943" w14:textId="77777777" w:rsidR="00995703" w:rsidRPr="0050712F" w:rsidRDefault="00995703" w:rsidP="0050712F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7DE53DEF" w14:textId="37809964" w:rsidR="00D26F41" w:rsidRPr="0050712F" w:rsidRDefault="00D26F41" w:rsidP="0050712F">
      <w:pPr>
        <w:jc w:val="both"/>
        <w:rPr>
          <w:rFonts w:ascii="Avenir LT Std 35 Light" w:hAnsi="Avenir LT Std 35 Light" w:cs="Arial"/>
          <w:color w:val="262626" w:themeColor="text1" w:themeTint="D9"/>
          <w:szCs w:val="22"/>
        </w:rPr>
      </w:pPr>
    </w:p>
    <w:p w14:paraId="3E8D08FF" w14:textId="439EF913" w:rsidR="00220253" w:rsidRPr="0050712F" w:rsidRDefault="00220253" w:rsidP="0050712F">
      <w:pPr>
        <w:jc w:val="both"/>
        <w:rPr>
          <w:rFonts w:ascii="Avenir LT Std 35 Light" w:hAnsi="Avenir LT Std 35 Light" w:cs="Arial"/>
          <w:color w:val="262626" w:themeColor="text1" w:themeTint="D9"/>
          <w:szCs w:val="22"/>
        </w:rPr>
      </w:pPr>
    </w:p>
    <w:p w14:paraId="3DAC018E" w14:textId="5FD47BF9" w:rsidR="00D26F41" w:rsidRPr="0060695F" w:rsidRDefault="00D26F41">
      <w:pPr>
        <w:rPr>
          <w:rFonts w:ascii="Avenir LT Std 35 Light" w:hAnsi="Avenir LT Std 35 Light" w:cs="Arial"/>
          <w:szCs w:val="22"/>
        </w:rPr>
      </w:pPr>
    </w:p>
    <w:sectPr w:rsidR="00D26F41" w:rsidRPr="0060695F" w:rsidSect="002B4131">
      <w:headerReference w:type="default" r:id="rId7"/>
      <w:pgSz w:w="11906" w:h="16838"/>
      <w:pgMar w:top="1134" w:right="1134" w:bottom="1134" w:left="1134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5D48" w14:textId="77777777" w:rsidR="00910CD0" w:rsidRDefault="00910CD0">
      <w:r>
        <w:separator/>
      </w:r>
    </w:p>
  </w:endnote>
  <w:endnote w:type="continuationSeparator" w:id="0">
    <w:p w14:paraId="17327A1C" w14:textId="77777777" w:rsidR="00910CD0" w:rsidRDefault="0091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EF063" w14:textId="77777777" w:rsidR="00910CD0" w:rsidRDefault="00910CD0">
      <w:r>
        <w:separator/>
      </w:r>
    </w:p>
  </w:footnote>
  <w:footnote w:type="continuationSeparator" w:id="0">
    <w:p w14:paraId="0507279D" w14:textId="77777777" w:rsidR="00910CD0" w:rsidRDefault="0091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9C5A" w14:textId="4609D6AE" w:rsidR="004E550A" w:rsidRPr="00897324" w:rsidRDefault="00995703" w:rsidP="00897324">
    <w:pPr>
      <w:pStyle w:val="Encabezado"/>
      <w:ind w:left="-426" w:firstLine="426"/>
      <w:jc w:val="both"/>
      <w:rPr>
        <w:rFonts w:asciiTheme="minorHAnsi" w:hAnsiTheme="minorHAnsi" w:cstheme="minorHAnsi"/>
        <w:bCs/>
        <w:sz w:val="52"/>
        <w:szCs w:val="52"/>
      </w:rPr>
    </w:pPr>
    <w:r w:rsidRPr="00897324">
      <w:rPr>
        <w:rFonts w:asciiTheme="minorHAnsi" w:hAnsiTheme="minorHAnsi" w:cstheme="minorHAnsi"/>
        <w:bCs/>
        <w:sz w:val="52"/>
        <w:szCs w:val="52"/>
      </w:rPr>
      <w:t>LOGO</w:t>
    </w:r>
  </w:p>
  <w:p w14:paraId="15E4D74E" w14:textId="36A83317" w:rsidR="00816B09" w:rsidRPr="00995703" w:rsidRDefault="00995703" w:rsidP="00BD7A79">
    <w:pPr>
      <w:pStyle w:val="Encabezado"/>
      <w:ind w:left="-426" w:firstLine="426"/>
      <w:rPr>
        <w:rFonts w:asciiTheme="minorHAnsi" w:hAnsiTheme="minorHAnsi" w:cstheme="minorHAnsi"/>
        <w:sz w:val="24"/>
        <w:szCs w:val="24"/>
        <w:lang w:val="es-ES" w:eastAsia="es-ES_tradnl"/>
      </w:rPr>
    </w:pPr>
    <w:r w:rsidRPr="00995703">
      <w:rPr>
        <w:rFonts w:asciiTheme="minorHAnsi" w:hAnsiTheme="minorHAnsi" w:cstheme="minorHAnsi"/>
        <w:bCs/>
        <w:sz w:val="24"/>
        <w:szCs w:val="24"/>
      </w:rPr>
      <w:tab/>
    </w:r>
    <w:r w:rsidRPr="00995703">
      <w:rPr>
        <w:rFonts w:asciiTheme="minorHAnsi" w:hAnsiTheme="minorHAnsi" w:cstheme="minorHAnsi"/>
        <w:bCs/>
        <w:sz w:val="24"/>
        <w:szCs w:val="24"/>
      </w:rPr>
      <w:tab/>
    </w:r>
  </w:p>
  <w:p w14:paraId="28CF2F91" w14:textId="7829D802" w:rsidR="00816B09" w:rsidRPr="00995703" w:rsidRDefault="00816B09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3AB"/>
    <w:multiLevelType w:val="hybridMultilevel"/>
    <w:tmpl w:val="0EC4CE38"/>
    <w:lvl w:ilvl="0" w:tplc="DFB8155E">
      <w:numFmt w:val="bullet"/>
      <w:lvlText w:val="-"/>
      <w:lvlJc w:val="left"/>
      <w:pPr>
        <w:ind w:left="413" w:hanging="360"/>
      </w:pPr>
      <w:rPr>
        <w:rFonts w:ascii="Avenir LT Std 35 Light" w:eastAsia="Times New Roman" w:hAnsi="Avenir LT Std 35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02AC3F75"/>
    <w:multiLevelType w:val="hybridMultilevel"/>
    <w:tmpl w:val="92040626"/>
    <w:lvl w:ilvl="0" w:tplc="52B2F17A">
      <w:start w:val="1"/>
      <w:numFmt w:val="bullet"/>
      <w:lvlText w:val="-"/>
      <w:lvlJc w:val="left"/>
      <w:pPr>
        <w:ind w:left="1068" w:hanging="360"/>
      </w:pPr>
      <w:rPr>
        <w:rFonts w:ascii="Avenir LT Std 35 Light" w:eastAsia="Times New Roman" w:hAnsi="Avenir LT Std 35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B06232"/>
    <w:multiLevelType w:val="hybridMultilevel"/>
    <w:tmpl w:val="BAFE4860"/>
    <w:lvl w:ilvl="0" w:tplc="E2E60E2E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A11F6E"/>
    <w:multiLevelType w:val="hybridMultilevel"/>
    <w:tmpl w:val="0E7C1F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0DAB"/>
    <w:multiLevelType w:val="hybridMultilevel"/>
    <w:tmpl w:val="D9F29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74A1"/>
    <w:multiLevelType w:val="hybridMultilevel"/>
    <w:tmpl w:val="4CB2D782"/>
    <w:lvl w:ilvl="0" w:tplc="E2E60E2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10A1"/>
    <w:multiLevelType w:val="hybridMultilevel"/>
    <w:tmpl w:val="2A16F85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63BC1"/>
    <w:multiLevelType w:val="hybridMultilevel"/>
    <w:tmpl w:val="527E114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133A0"/>
    <w:multiLevelType w:val="hybridMultilevel"/>
    <w:tmpl w:val="5D76CE78"/>
    <w:lvl w:ilvl="0" w:tplc="E2E60E2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31"/>
    <w:rsid w:val="000034A1"/>
    <w:rsid w:val="00141B50"/>
    <w:rsid w:val="001D2525"/>
    <w:rsid w:val="00220253"/>
    <w:rsid w:val="00221702"/>
    <w:rsid w:val="002931AE"/>
    <w:rsid w:val="002B4131"/>
    <w:rsid w:val="002B6642"/>
    <w:rsid w:val="00381DF9"/>
    <w:rsid w:val="004E550A"/>
    <w:rsid w:val="0050712F"/>
    <w:rsid w:val="00513203"/>
    <w:rsid w:val="0058708F"/>
    <w:rsid w:val="005E3D5E"/>
    <w:rsid w:val="0060695F"/>
    <w:rsid w:val="006364B6"/>
    <w:rsid w:val="00696925"/>
    <w:rsid w:val="00701066"/>
    <w:rsid w:val="007658AE"/>
    <w:rsid w:val="00816B09"/>
    <w:rsid w:val="00897324"/>
    <w:rsid w:val="008E3803"/>
    <w:rsid w:val="00910CD0"/>
    <w:rsid w:val="00972BF5"/>
    <w:rsid w:val="00995703"/>
    <w:rsid w:val="009E2079"/>
    <w:rsid w:val="00A17965"/>
    <w:rsid w:val="00A65BFE"/>
    <w:rsid w:val="00A97938"/>
    <w:rsid w:val="00B04686"/>
    <w:rsid w:val="00B41AE0"/>
    <w:rsid w:val="00BD6D2A"/>
    <w:rsid w:val="00BD7A79"/>
    <w:rsid w:val="00BF52D6"/>
    <w:rsid w:val="00C34068"/>
    <w:rsid w:val="00CB33F8"/>
    <w:rsid w:val="00D26F41"/>
    <w:rsid w:val="00DB2A1C"/>
    <w:rsid w:val="00EA4FEF"/>
    <w:rsid w:val="00ED1E89"/>
    <w:rsid w:val="00FA5D61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241516"/>
  <w14:defaultImageDpi w14:val="300"/>
  <w15:chartTrackingRefBased/>
  <w15:docId w15:val="{0C24AAC7-421D-274C-B55E-BC463265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s-ES_tradnl" w:eastAsia="es-ES"/>
    </w:rPr>
  </w:style>
  <w:style w:type="paragraph" w:styleId="Ttulo1">
    <w:name w:val="heading 1"/>
    <w:basedOn w:val="Default"/>
    <w:next w:val="Default"/>
    <w:qFormat/>
    <w:pPr>
      <w:outlineLvl w:val="0"/>
    </w:pPr>
    <w:rPr>
      <w:rFonts w:ascii="Arial" w:hAnsi="Arial"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Wingdings" w:hAnsi="Wingdings" w:cs="Wingdings"/>
      <w:noProof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Prrafodelista">
    <w:name w:val="List Paragraph"/>
    <w:basedOn w:val="Normal"/>
    <w:uiPriority w:val="72"/>
    <w:qFormat/>
    <w:rsid w:val="00D2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Autocontrol  de los operadores</vt:lpstr>
    </vt:vector>
  </TitlesOfParts>
  <Company/>
  <LinksUpToDate>false</LinksUpToDate>
  <CharactersWithSpaces>783</CharactersWithSpaces>
  <SharedDoc>false</SharedDoc>
  <HLinks>
    <vt:vector size="12" baseType="variant">
      <vt:variant>
        <vt:i4>4390912</vt:i4>
      </vt:variant>
      <vt:variant>
        <vt:i4>-1</vt:i4>
      </vt:variant>
      <vt:variant>
        <vt:i4>2052</vt:i4>
      </vt:variant>
      <vt:variant>
        <vt:i4>1</vt:i4>
      </vt:variant>
      <vt:variant>
        <vt:lpwstr>Peu-Word</vt:lpwstr>
      </vt:variant>
      <vt:variant>
        <vt:lpwstr/>
      </vt:variant>
      <vt:variant>
        <vt:i4>786531</vt:i4>
      </vt:variant>
      <vt:variant>
        <vt:i4>-1</vt:i4>
      </vt:variant>
      <vt:variant>
        <vt:i4>2053</vt:i4>
      </vt:variant>
      <vt:variant>
        <vt:i4>1</vt:i4>
      </vt:variant>
      <vt:variant>
        <vt:lpwstr>Linea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Autocontrol  de los operadores</dc:title>
  <dc:subject/>
  <dc:creator>Jordi Torruella</dc:creator>
  <cp:keywords/>
  <dc:description/>
  <cp:lastModifiedBy>Bufete Escura</cp:lastModifiedBy>
  <cp:revision>11</cp:revision>
  <cp:lastPrinted>2020-03-17T13:43:00Z</cp:lastPrinted>
  <dcterms:created xsi:type="dcterms:W3CDTF">2020-03-29T08:22:00Z</dcterms:created>
  <dcterms:modified xsi:type="dcterms:W3CDTF">2020-03-30T08:43:00Z</dcterms:modified>
</cp:coreProperties>
</file>